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405D5" w:rsidRDefault="00592BDA" w:rsidP="0099401B">
      <w:pPr>
        <w:jc w:val="right"/>
      </w:pPr>
      <w:r>
        <w:t>Zał</w:t>
      </w:r>
      <w:r w:rsidR="00E53CC2">
        <w:t>ącznik</w:t>
      </w:r>
      <w:r>
        <w:t xml:space="preserve"> nr </w:t>
      </w:r>
      <w:r w:rsidR="00126D92">
        <w:t>6</w:t>
      </w:r>
      <w:r>
        <w:t xml:space="preserve"> do ZW</w:t>
      </w:r>
      <w:r w:rsidR="00E40C64">
        <w:t xml:space="preserve"> </w:t>
      </w:r>
      <w:r w:rsidR="005813EF" w:rsidRPr="005813EF">
        <w:t>121</w:t>
      </w:r>
      <w:r w:rsidR="0020624E" w:rsidRPr="005813EF">
        <w:t>/</w:t>
      </w:r>
      <w:r w:rsidR="0020624E">
        <w:t>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381" w:rsidRPr="00041381" w:rsidRDefault="00041381" w:rsidP="00041381">
            <w:r>
              <w:t>WYDZIAŁ</w:t>
            </w:r>
            <w:r w:rsidR="002C4A38">
              <w:t xml:space="preserve"> </w:t>
            </w:r>
            <w:r w:rsidR="00BE78FD" w:rsidRPr="00BE78FD">
              <w:t>INFORATYKI I ZARZĄDZANIA</w:t>
            </w:r>
            <w:r w:rsidR="002C4A38">
              <w:t xml:space="preserve"> / STUDIUM………………</w:t>
            </w:r>
            <w:r>
              <w:t xml:space="preserve"> </w:t>
            </w:r>
          </w:p>
          <w:p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A73274" w:rsidRDefault="005C16CA" w:rsidP="004227FE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polskim </w:t>
            </w:r>
            <w:r w:rsidR="004227FE" w:rsidRPr="004227FE">
              <w:t>Międzynarodowe aspekty zarządzania przedsiębiorstwem</w:t>
            </w:r>
          </w:p>
          <w:p w:rsidR="005C16CA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angielskim </w:t>
            </w:r>
            <w:r w:rsidR="004227FE" w:rsidRPr="004227FE">
              <w:t>International management</w:t>
            </w:r>
          </w:p>
          <w:p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BE78FD" w:rsidRPr="00BE78FD">
              <w:t>Zarządzanie</w:t>
            </w:r>
            <w:r w:rsidR="009E431C">
              <w:t xml:space="preserve">   </w:t>
            </w:r>
          </w:p>
          <w:p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 xml:space="preserve">: </w:t>
            </w:r>
            <w:r w:rsidR="00BE78FD" w:rsidRPr="00BE78FD">
              <w:t>Zarządzanie procesami przedsiębiorstwa</w:t>
            </w:r>
          </w:p>
          <w:p w:rsidR="00794A39" w:rsidRDefault="00794A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A73274" w:rsidRPr="00BE78FD">
              <w:rPr>
                <w:b/>
                <w:bCs/>
                <w:strike/>
              </w:rPr>
              <w:t xml:space="preserve">I </w:t>
            </w:r>
            <w:r w:rsidR="00A73274">
              <w:rPr>
                <w:b/>
                <w:bCs/>
              </w:rPr>
              <w:t xml:space="preserve">/ </w:t>
            </w:r>
            <w:r w:rsidR="00D552A5">
              <w:rPr>
                <w:b/>
                <w:bCs/>
              </w:rPr>
              <w:t>II stopień</w:t>
            </w:r>
            <w:r w:rsidR="00AB33CE">
              <w:rPr>
                <w:b/>
                <w:bCs/>
              </w:rPr>
              <w:t xml:space="preserve"> / </w:t>
            </w:r>
            <w:r w:rsidR="00AB33CE" w:rsidRPr="00BE78FD">
              <w:rPr>
                <w:b/>
                <w:bCs/>
                <w:strike/>
              </w:rPr>
              <w:t>jednolite studia magisterskie</w:t>
            </w:r>
            <w:r w:rsidR="00A73274">
              <w:rPr>
                <w:b/>
                <w:bCs/>
              </w:rPr>
              <w:t>*</w:t>
            </w:r>
            <w:r w:rsidR="00D552A5">
              <w:rPr>
                <w:b/>
                <w:bCs/>
              </w:rPr>
              <w:t>, stacjonarn</w:t>
            </w:r>
            <w:r w:rsidR="002C4A38">
              <w:rPr>
                <w:b/>
                <w:bCs/>
              </w:rPr>
              <w:t>a</w:t>
            </w:r>
            <w:r w:rsidR="00A73274">
              <w:rPr>
                <w:b/>
                <w:bCs/>
              </w:rPr>
              <w:t xml:space="preserve"> / </w:t>
            </w:r>
            <w:r>
              <w:rPr>
                <w:b/>
                <w:bCs/>
              </w:rPr>
              <w:t xml:space="preserve"> </w:t>
            </w:r>
          </w:p>
          <w:p w:rsidR="00D552A5" w:rsidRDefault="00794A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</w:t>
            </w:r>
            <w:r w:rsidR="00A73274" w:rsidRPr="00BE78FD">
              <w:rPr>
                <w:b/>
                <w:bCs/>
                <w:strike/>
              </w:rPr>
              <w:t>niestacjonarn</w:t>
            </w:r>
            <w:r w:rsidR="002C4A38" w:rsidRPr="00BE78FD">
              <w:rPr>
                <w:b/>
                <w:bCs/>
                <w:strike/>
              </w:rPr>
              <w:t>a</w:t>
            </w:r>
            <w:r w:rsidR="00A73274">
              <w:rPr>
                <w:b/>
                <w:bCs/>
              </w:rPr>
              <w:t>*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 w:rsidRPr="00BE78FD">
              <w:rPr>
                <w:b/>
                <w:bCs/>
                <w:strike/>
              </w:rPr>
              <w:t xml:space="preserve">obowiązkowy </w:t>
            </w:r>
            <w:r w:rsidR="002C4A38">
              <w:rPr>
                <w:b/>
                <w:bCs/>
              </w:rPr>
              <w:t>/ wybieralny</w:t>
            </w:r>
            <w:r w:rsidR="00195F9F">
              <w:rPr>
                <w:b/>
                <w:bCs/>
              </w:rPr>
              <w:t xml:space="preserve"> / </w:t>
            </w:r>
            <w:r w:rsidR="00195F9F" w:rsidRPr="00BE78FD">
              <w:rPr>
                <w:b/>
                <w:bCs/>
                <w:strike/>
              </w:rPr>
              <w:t>o</w:t>
            </w:r>
            <w:r w:rsidR="0050644A" w:rsidRPr="00BE78FD">
              <w:rPr>
                <w:b/>
                <w:bCs/>
                <w:strike/>
              </w:rPr>
              <w:t>gólnouczelniany</w:t>
            </w:r>
            <w:r w:rsidR="002C4A38">
              <w:rPr>
                <w:b/>
                <w:bCs/>
              </w:rPr>
              <w:t xml:space="preserve"> *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4227FE">
              <w:rPr>
                <w:b/>
                <w:bCs/>
              </w:rPr>
              <w:t>ZMZ</w:t>
            </w:r>
            <w:r w:rsidR="00BE78FD" w:rsidRPr="00BE78FD">
              <w:rPr>
                <w:b/>
                <w:bCs/>
              </w:rPr>
              <w:t>1</w:t>
            </w:r>
            <w:r w:rsidR="004227FE">
              <w:rPr>
                <w:b/>
                <w:bCs/>
              </w:rPr>
              <w:t>284</w:t>
            </w:r>
          </w:p>
          <w:p w:rsidR="009A3831" w:rsidRPr="00874AAA" w:rsidRDefault="00874AAA" w:rsidP="00ED7792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BE78FD">
              <w:rPr>
                <w:b/>
                <w:bCs/>
                <w:strike/>
              </w:rPr>
              <w:t xml:space="preserve">TAK </w:t>
            </w:r>
            <w:r>
              <w:rPr>
                <w:b/>
                <w:bCs/>
              </w:rPr>
              <w:t xml:space="preserve">/ </w:t>
            </w:r>
            <w:r w:rsidRPr="00592BDA">
              <w:rPr>
                <w:b/>
                <w:bCs/>
              </w:rPr>
              <w:t>NIE</w:t>
            </w:r>
            <w:r w:rsidR="00CA5C4D">
              <w:rPr>
                <w:b/>
                <w:bCs/>
              </w:rPr>
              <w:t>*</w:t>
            </w:r>
          </w:p>
        </w:tc>
      </w:tr>
      <w:tr w:rsidR="00794A39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A39" w:rsidRDefault="00794A39" w:rsidP="00041381"/>
        </w:tc>
      </w:tr>
    </w:tbl>
    <w:p w:rsidR="003C37E7" w:rsidRDefault="003C37E7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1"/>
        <w:gridCol w:w="1124"/>
        <w:gridCol w:w="1256"/>
        <w:gridCol w:w="1426"/>
        <w:gridCol w:w="1239"/>
        <w:gridCol w:w="1304"/>
      </w:tblGrid>
      <w:tr w:rsidR="0096719C" w:rsidRPr="00390B75" w:rsidTr="00990D32">
        <w:tc>
          <w:tcPr>
            <w:tcW w:w="2802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:rsidR="00BE78FD" w:rsidRPr="00BE78FD" w:rsidRDefault="00BE78FD" w:rsidP="00DA525E">
            <w:pPr>
              <w:jc w:val="center"/>
              <w:rPr>
                <w:b/>
                <w:sz w:val="22"/>
                <w:szCs w:val="22"/>
              </w:rPr>
            </w:pPr>
          </w:p>
          <w:p w:rsidR="0096719C" w:rsidRPr="00BE78FD" w:rsidRDefault="004227FE" w:rsidP="00DA525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67" w:type="dxa"/>
          </w:tcPr>
          <w:p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</w:tr>
      <w:tr w:rsidR="00EB330B" w:rsidRPr="00390B75" w:rsidTr="00990D32">
        <w:tc>
          <w:tcPr>
            <w:tcW w:w="2802" w:type="dxa"/>
          </w:tcPr>
          <w:p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BE78FD" w:rsidRPr="00BE78FD" w:rsidRDefault="00BE78FD" w:rsidP="00DA525E">
            <w:pPr>
              <w:jc w:val="center"/>
              <w:rPr>
                <w:b/>
                <w:sz w:val="22"/>
                <w:szCs w:val="22"/>
              </w:rPr>
            </w:pPr>
          </w:p>
          <w:p w:rsidR="00EB330B" w:rsidRPr="00BE78FD" w:rsidRDefault="00BE78FD" w:rsidP="00DA525E">
            <w:pPr>
              <w:jc w:val="center"/>
              <w:rPr>
                <w:b/>
                <w:sz w:val="22"/>
                <w:szCs w:val="22"/>
              </w:rPr>
            </w:pPr>
            <w:r w:rsidRPr="00BE78FD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1267" w:type="dxa"/>
          </w:tcPr>
          <w:p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EB330B" w:rsidRPr="00390B75" w:rsidRDefault="00EB330B">
            <w:pPr>
              <w:rPr>
                <w:sz w:val="22"/>
                <w:szCs w:val="22"/>
              </w:rPr>
            </w:pP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96719C" w:rsidRPr="007358EE" w:rsidRDefault="0096719C" w:rsidP="00EB330B">
            <w:pPr>
              <w:rPr>
                <w:sz w:val="20"/>
                <w:szCs w:val="20"/>
              </w:rPr>
            </w:pPr>
            <w:r w:rsidRPr="00BE78FD">
              <w:rPr>
                <w:strike/>
                <w:sz w:val="20"/>
                <w:szCs w:val="20"/>
              </w:rPr>
              <w:t>Egzamin /</w:t>
            </w:r>
            <w:r w:rsidRPr="007358EE">
              <w:rPr>
                <w:sz w:val="20"/>
                <w:szCs w:val="20"/>
              </w:rPr>
              <w:t xml:space="preserve">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67" w:type="dxa"/>
          </w:tcPr>
          <w:p w:rsidR="0096719C" w:rsidRPr="00BE78FD" w:rsidRDefault="0096719C" w:rsidP="0016135A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:rsidR="0096719C" w:rsidRPr="00BE78FD" w:rsidRDefault="0096719C" w:rsidP="00EB330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6719C" w:rsidRPr="00BE78FD" w:rsidRDefault="0096719C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96719C" w:rsidRPr="00BE78FD" w:rsidRDefault="0096719C">
            <w:pPr>
              <w:rPr>
                <w:sz w:val="20"/>
                <w:szCs w:val="20"/>
              </w:rPr>
            </w:pP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:rsidTr="00990D32">
        <w:tc>
          <w:tcPr>
            <w:tcW w:w="2802" w:type="dxa"/>
          </w:tcPr>
          <w:p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:rsidR="002C4A38" w:rsidRPr="00DA525E" w:rsidRDefault="00BE78FD" w:rsidP="00390B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7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390B75" w:rsidTr="00990D32">
        <w:tc>
          <w:tcPr>
            <w:tcW w:w="2802" w:type="dxa"/>
          </w:tcPr>
          <w:p w:rsidR="005C16CA" w:rsidRDefault="005C16C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:rsidR="009B74F0" w:rsidRPr="00EB330B" w:rsidRDefault="00BE27A3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9B74F0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:rsidTr="00990D32">
        <w:tc>
          <w:tcPr>
            <w:tcW w:w="2802" w:type="dxa"/>
          </w:tcPr>
          <w:p w:rsidR="00EB330B" w:rsidRPr="00C35AC8" w:rsidRDefault="00C35AC8" w:rsidP="00811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>
              <w:rPr>
                <w:sz w:val="20"/>
                <w:szCs w:val="20"/>
              </w:rPr>
              <w:t xml:space="preserve">udziału nauczycieli </w:t>
            </w:r>
            <w:r w:rsidR="008112FE">
              <w:rPr>
                <w:sz w:val="20"/>
                <w:szCs w:val="20"/>
              </w:rPr>
              <w:t xml:space="preserve">lub </w:t>
            </w:r>
            <w:r w:rsidR="00B1282C">
              <w:rPr>
                <w:sz w:val="20"/>
                <w:szCs w:val="20"/>
              </w:rPr>
              <w:t>innych osób prowadzących zajęcia</w:t>
            </w:r>
            <w:r w:rsidR="00EB330B" w:rsidRPr="00C35AC8">
              <w:rPr>
                <w:sz w:val="20"/>
                <w:szCs w:val="20"/>
              </w:rPr>
              <w:t xml:space="preserve">  (B</w:t>
            </w:r>
            <w:r w:rsidR="0020624E">
              <w:rPr>
                <w:sz w:val="20"/>
                <w:szCs w:val="20"/>
              </w:rPr>
              <w:t>U</w:t>
            </w:r>
            <w:r w:rsidR="00EB330B" w:rsidRPr="00C35AC8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BE78FD" w:rsidRDefault="00BE78FD" w:rsidP="00390B75">
            <w:pPr>
              <w:jc w:val="center"/>
              <w:rPr>
                <w:sz w:val="22"/>
                <w:szCs w:val="22"/>
              </w:rPr>
            </w:pPr>
          </w:p>
          <w:p w:rsidR="00BE78FD" w:rsidRDefault="00BE78FD" w:rsidP="00390B75">
            <w:pPr>
              <w:jc w:val="center"/>
              <w:rPr>
                <w:sz w:val="22"/>
                <w:szCs w:val="22"/>
              </w:rPr>
            </w:pPr>
          </w:p>
          <w:p w:rsidR="00EB330B" w:rsidRPr="00BE78FD" w:rsidRDefault="004227FE" w:rsidP="00390B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</w:t>
            </w:r>
            <w:r w:rsidR="00A06B46">
              <w:rPr>
                <w:b/>
                <w:sz w:val="22"/>
                <w:szCs w:val="22"/>
              </w:rPr>
              <w:t>7</w:t>
            </w:r>
            <w:bookmarkStart w:id="0" w:name="_GoBack"/>
            <w:bookmarkEnd w:id="0"/>
          </w:p>
        </w:tc>
        <w:tc>
          <w:tcPr>
            <w:tcW w:w="1267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:rsidR="0096719C" w:rsidRDefault="0096719C">
      <w:pPr>
        <w:rPr>
          <w:sz w:val="12"/>
          <w:szCs w:val="12"/>
        </w:rPr>
      </w:pPr>
    </w:p>
    <w:p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:rsidR="005C16CA" w:rsidRDefault="005C16CA">
      <w:pPr>
        <w:rPr>
          <w:sz w:val="12"/>
          <w:szCs w:val="12"/>
        </w:rPr>
      </w:pPr>
    </w:p>
    <w:p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:rsidR="005C16CA" w:rsidRPr="007B421D" w:rsidRDefault="004227FE" w:rsidP="005C16CA">
            <w:pPr>
              <w:pStyle w:val="Akapitzlist"/>
              <w:numPr>
                <w:ilvl w:val="0"/>
                <w:numId w:val="2"/>
              </w:numPr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Podstawy zarządzania.</w:t>
            </w:r>
          </w:p>
        </w:tc>
      </w:tr>
    </w:tbl>
    <w:p w:rsidR="003C37E7" w:rsidRDefault="003C37E7">
      <w:pPr>
        <w:rPr>
          <w:sz w:val="12"/>
          <w:szCs w:val="12"/>
        </w:rPr>
      </w:pPr>
    </w:p>
    <w:p w:rsidR="009E23F5" w:rsidRDefault="009E23F5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E23F5" w:rsidRPr="001A43C0" w:rsidTr="001A43C0">
        <w:tc>
          <w:tcPr>
            <w:tcW w:w="9210" w:type="dxa"/>
          </w:tcPr>
          <w:p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="004227FE" w:rsidRPr="004227FE" w:rsidRDefault="004227FE" w:rsidP="004227FE">
            <w:pPr>
              <w:jc w:val="both"/>
              <w:rPr>
                <w:sz w:val="22"/>
                <w:szCs w:val="22"/>
              </w:rPr>
            </w:pPr>
            <w:r w:rsidRPr="004227FE">
              <w:rPr>
                <w:sz w:val="22"/>
                <w:szCs w:val="22"/>
              </w:rPr>
              <w:t>Nabycie podstawowej wiedzy odnośnie:</w:t>
            </w:r>
          </w:p>
          <w:p w:rsidR="004227FE" w:rsidRPr="004227FE" w:rsidRDefault="004227FE" w:rsidP="004227FE">
            <w:pPr>
              <w:jc w:val="both"/>
              <w:rPr>
                <w:sz w:val="22"/>
                <w:szCs w:val="22"/>
              </w:rPr>
            </w:pPr>
            <w:r w:rsidRPr="004227FE">
              <w:rPr>
                <w:sz w:val="22"/>
                <w:szCs w:val="22"/>
              </w:rPr>
              <w:t>C1. pojęcia zarządzania międzynarodowego,</w:t>
            </w:r>
          </w:p>
          <w:p w:rsidR="004227FE" w:rsidRPr="004227FE" w:rsidRDefault="004227FE" w:rsidP="004227FE">
            <w:pPr>
              <w:jc w:val="both"/>
              <w:rPr>
                <w:sz w:val="22"/>
                <w:szCs w:val="22"/>
              </w:rPr>
            </w:pPr>
            <w:r w:rsidRPr="004227FE">
              <w:rPr>
                <w:sz w:val="22"/>
                <w:szCs w:val="22"/>
              </w:rPr>
              <w:t>C2. międzynarodowego zarządzania strategicznego,</w:t>
            </w:r>
          </w:p>
          <w:p w:rsidR="004227FE" w:rsidRPr="004227FE" w:rsidRDefault="004227FE" w:rsidP="004227FE">
            <w:pPr>
              <w:jc w:val="both"/>
              <w:rPr>
                <w:sz w:val="22"/>
                <w:szCs w:val="22"/>
              </w:rPr>
            </w:pPr>
            <w:r w:rsidRPr="004227FE">
              <w:rPr>
                <w:sz w:val="22"/>
                <w:szCs w:val="22"/>
              </w:rPr>
              <w:t>C3.</w:t>
            </w:r>
            <w:r>
              <w:rPr>
                <w:sz w:val="22"/>
                <w:szCs w:val="22"/>
              </w:rPr>
              <w:t xml:space="preserve"> </w:t>
            </w:r>
            <w:r w:rsidRPr="004227FE">
              <w:rPr>
                <w:sz w:val="22"/>
                <w:szCs w:val="22"/>
              </w:rPr>
              <w:t>struktur przedsiębiorstw międzynarodowych,</w:t>
            </w:r>
          </w:p>
          <w:p w:rsidR="009E23F5" w:rsidRPr="001A43C0" w:rsidRDefault="004227FE" w:rsidP="004227FE">
            <w:pPr>
              <w:jc w:val="both"/>
              <w:rPr>
                <w:sz w:val="12"/>
                <w:szCs w:val="12"/>
              </w:rPr>
            </w:pPr>
            <w:r w:rsidRPr="004227FE">
              <w:rPr>
                <w:sz w:val="22"/>
                <w:szCs w:val="22"/>
              </w:rPr>
              <w:t>C4. zarządzania międzykulturowego.</w:t>
            </w:r>
          </w:p>
        </w:tc>
      </w:tr>
    </w:tbl>
    <w:p w:rsidR="009E23F5" w:rsidRDefault="009E23F5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7FE" w:rsidRPr="001867C3" w:rsidRDefault="004227FE" w:rsidP="004227FE">
            <w:pPr>
              <w:tabs>
                <w:tab w:val="left" w:pos="719"/>
              </w:tabs>
              <w:ind w:left="719" w:hanging="719"/>
              <w:rPr>
                <w:color w:val="000000"/>
              </w:rPr>
            </w:pPr>
            <w:r w:rsidRPr="001867C3">
              <w:rPr>
                <w:color w:val="000000"/>
              </w:rPr>
              <w:t>Z zakresu wiedzy:</w:t>
            </w:r>
          </w:p>
          <w:p w:rsidR="004227FE" w:rsidRPr="001867C3" w:rsidRDefault="004227FE" w:rsidP="004227FE">
            <w:pPr>
              <w:tabs>
                <w:tab w:val="left" w:pos="719"/>
              </w:tabs>
              <w:ind w:left="719" w:hanging="719"/>
              <w:rPr>
                <w:color w:val="000000"/>
              </w:rPr>
            </w:pPr>
            <w:r w:rsidRPr="001867C3">
              <w:rPr>
                <w:color w:val="000000"/>
              </w:rPr>
              <w:t>PE</w:t>
            </w:r>
            <w:r>
              <w:rPr>
                <w:color w:val="000000"/>
              </w:rPr>
              <w:t>U</w:t>
            </w:r>
            <w:r w:rsidRPr="001867C3">
              <w:rPr>
                <w:color w:val="000000"/>
              </w:rPr>
              <w:t>_W01 – ma podstawową wiedzę dotyczącą zarządzania międzynarodowego</w:t>
            </w:r>
            <w:r w:rsidR="00F7657B">
              <w:rPr>
                <w:color w:val="000000"/>
              </w:rPr>
              <w:t>.</w:t>
            </w:r>
          </w:p>
          <w:p w:rsidR="004227FE" w:rsidRPr="001867C3" w:rsidRDefault="004227FE" w:rsidP="004227FE">
            <w:pPr>
              <w:tabs>
                <w:tab w:val="left" w:pos="719"/>
              </w:tabs>
              <w:ind w:left="719" w:hanging="719"/>
              <w:rPr>
                <w:color w:val="000000"/>
              </w:rPr>
            </w:pPr>
            <w:r w:rsidRPr="001867C3">
              <w:rPr>
                <w:color w:val="000000"/>
              </w:rPr>
              <w:t>PE</w:t>
            </w:r>
            <w:r>
              <w:rPr>
                <w:color w:val="000000"/>
              </w:rPr>
              <w:t>U</w:t>
            </w:r>
            <w:r w:rsidRPr="001867C3">
              <w:rPr>
                <w:color w:val="000000"/>
              </w:rPr>
              <w:t>_W02 – ma podstawową wiedzę dotyczącą strategii przedsiębiorstw międzynarodowych</w:t>
            </w:r>
            <w:r w:rsidR="00F7657B">
              <w:rPr>
                <w:color w:val="000000"/>
              </w:rPr>
              <w:t>.</w:t>
            </w:r>
          </w:p>
          <w:p w:rsidR="004227FE" w:rsidRPr="001867C3" w:rsidRDefault="004227FE" w:rsidP="00FA0B8C">
            <w:pPr>
              <w:ind w:left="719" w:hanging="719"/>
              <w:rPr>
                <w:color w:val="000000"/>
              </w:rPr>
            </w:pPr>
            <w:r w:rsidRPr="001867C3">
              <w:rPr>
                <w:color w:val="000000"/>
              </w:rPr>
              <w:t>PE</w:t>
            </w:r>
            <w:r>
              <w:rPr>
                <w:color w:val="000000"/>
              </w:rPr>
              <w:t>U</w:t>
            </w:r>
            <w:r w:rsidRPr="001867C3">
              <w:rPr>
                <w:color w:val="000000"/>
              </w:rPr>
              <w:t xml:space="preserve">_W03 – ma podstawową wiedzę dotyczącą struktur organizacyjnych przedsiębiorstw </w:t>
            </w:r>
            <w:r w:rsidR="00FA0B8C">
              <w:rPr>
                <w:color w:val="000000"/>
              </w:rPr>
              <w:t xml:space="preserve">       </w:t>
            </w:r>
            <w:r w:rsidRPr="001867C3">
              <w:rPr>
                <w:color w:val="000000"/>
              </w:rPr>
              <w:t>międzynarodowych</w:t>
            </w:r>
            <w:r w:rsidR="00F7657B">
              <w:rPr>
                <w:color w:val="000000"/>
              </w:rPr>
              <w:t>.</w:t>
            </w:r>
          </w:p>
          <w:p w:rsidR="004227FE" w:rsidRDefault="004227FE" w:rsidP="004227FE">
            <w:pPr>
              <w:tabs>
                <w:tab w:val="left" w:pos="719"/>
              </w:tabs>
              <w:ind w:left="719" w:hanging="719"/>
              <w:rPr>
                <w:color w:val="000000"/>
              </w:rPr>
            </w:pPr>
            <w:r w:rsidRPr="001867C3">
              <w:rPr>
                <w:color w:val="000000"/>
              </w:rPr>
              <w:t>PE</w:t>
            </w:r>
            <w:r>
              <w:rPr>
                <w:color w:val="000000"/>
              </w:rPr>
              <w:t>U</w:t>
            </w:r>
            <w:r w:rsidRPr="001867C3">
              <w:rPr>
                <w:color w:val="000000"/>
              </w:rPr>
              <w:t>_W04 - ma podstawową wiedzę dotyczącą zarządzania międzykulturowego</w:t>
            </w:r>
            <w:r w:rsidR="00F7657B">
              <w:rPr>
                <w:color w:val="000000"/>
              </w:rPr>
              <w:t>.</w:t>
            </w:r>
          </w:p>
          <w:p w:rsidR="004227FE" w:rsidRPr="001867C3" w:rsidRDefault="004227FE" w:rsidP="004227FE">
            <w:pPr>
              <w:tabs>
                <w:tab w:val="left" w:pos="719"/>
              </w:tabs>
              <w:ind w:left="719" w:hanging="719"/>
              <w:rPr>
                <w:color w:val="000000"/>
              </w:rPr>
            </w:pPr>
          </w:p>
          <w:p w:rsidR="004227FE" w:rsidRPr="001867C3" w:rsidRDefault="004227FE" w:rsidP="004227FE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</w:rPr>
            </w:pPr>
            <w:r w:rsidRPr="001867C3">
              <w:rPr>
                <w:color w:val="000000"/>
              </w:rPr>
              <w:t>Z zakresu kompetencji społecznych:</w:t>
            </w:r>
          </w:p>
          <w:p w:rsidR="004227FE" w:rsidRPr="001867C3" w:rsidRDefault="004227FE" w:rsidP="00FA0B8C">
            <w:pPr>
              <w:ind w:left="786" w:hanging="851"/>
              <w:jc w:val="both"/>
              <w:rPr>
                <w:color w:val="000000"/>
              </w:rPr>
            </w:pPr>
            <w:r w:rsidRPr="001867C3">
              <w:rPr>
                <w:color w:val="000000"/>
              </w:rPr>
              <w:t>PE</w:t>
            </w:r>
            <w:r>
              <w:rPr>
                <w:color w:val="000000"/>
              </w:rPr>
              <w:t>U</w:t>
            </w:r>
            <w:r w:rsidRPr="001867C3">
              <w:rPr>
                <w:color w:val="000000"/>
              </w:rPr>
              <w:t>_K01 – ma świadomość konieczności rozwijania wiedzy i umiejętności zawodowych w</w:t>
            </w:r>
            <w:r w:rsidR="00FA0B8C">
              <w:rPr>
                <w:color w:val="000000"/>
              </w:rPr>
              <w:t xml:space="preserve"> </w:t>
            </w:r>
            <w:r w:rsidRPr="001867C3">
              <w:rPr>
                <w:color w:val="000000"/>
              </w:rPr>
              <w:t>zakresie nauk o organizacji i zarządzaniu</w:t>
            </w:r>
            <w:r w:rsidR="00F7657B">
              <w:rPr>
                <w:color w:val="000000"/>
              </w:rPr>
              <w:t>.</w:t>
            </w:r>
          </w:p>
          <w:p w:rsidR="00874AAA" w:rsidRDefault="004227FE" w:rsidP="004227FE">
            <w:pPr>
              <w:tabs>
                <w:tab w:val="left" w:pos="719"/>
              </w:tabs>
              <w:ind w:left="719" w:hanging="719"/>
              <w:jc w:val="both"/>
            </w:pPr>
            <w:r w:rsidRPr="001867C3">
              <w:rPr>
                <w:color w:val="000000"/>
              </w:rPr>
              <w:t>PE</w:t>
            </w:r>
            <w:r>
              <w:rPr>
                <w:color w:val="000000"/>
              </w:rPr>
              <w:t>U</w:t>
            </w:r>
            <w:r w:rsidRPr="001867C3">
              <w:rPr>
                <w:color w:val="000000"/>
              </w:rPr>
              <w:t>_K02 – ma świadomość, że praca menedżera polega na ciągłym identyfikowaniu, analizi</w:t>
            </w:r>
            <w:r w:rsidR="00FA0B8C">
              <w:rPr>
                <w:color w:val="000000"/>
              </w:rPr>
              <w:t xml:space="preserve">e    </w:t>
            </w:r>
            <w:r w:rsidRPr="001867C3">
              <w:rPr>
                <w:color w:val="000000"/>
              </w:rPr>
              <w:t>i rozstrzyganiu problemów pojawiających się w organizacji</w:t>
            </w:r>
            <w:r w:rsidR="00F7657B">
              <w:rPr>
                <w:color w:val="000000"/>
              </w:rPr>
              <w:t>.</w:t>
            </w:r>
          </w:p>
        </w:tc>
      </w:tr>
    </w:tbl>
    <w:p w:rsidR="00A405D5" w:rsidRDefault="00A405D5" w:rsidP="00C44F4D">
      <w:pPr>
        <w:rPr>
          <w:sz w:val="20"/>
          <w:szCs w:val="20"/>
          <w:vertAlign w:val="superscript"/>
        </w:rPr>
      </w:pPr>
    </w:p>
    <w:p w:rsidR="00D573FC" w:rsidRDefault="00D573FC" w:rsidP="00C44F4D">
      <w:pPr>
        <w:rPr>
          <w:sz w:val="20"/>
          <w:szCs w:val="20"/>
          <w:vertAlign w:val="superscript"/>
        </w:rPr>
      </w:pPr>
    </w:p>
    <w:tbl>
      <w:tblPr>
        <w:tblW w:w="9225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0"/>
        <w:gridCol w:w="6988"/>
        <w:gridCol w:w="1477"/>
      </w:tblGrid>
      <w:tr w:rsidR="00D409A2" w:rsidRPr="00937B87" w:rsidTr="00D409A2">
        <w:trPr>
          <w:trHeight w:val="336"/>
        </w:trPr>
        <w:tc>
          <w:tcPr>
            <w:tcW w:w="92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9A2" w:rsidRPr="00937B87" w:rsidRDefault="00D409A2" w:rsidP="00160E48">
            <w:pPr>
              <w:snapToGrid w:val="0"/>
              <w:spacing w:before="60" w:after="2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37B87">
              <w:rPr>
                <w:b/>
                <w:bCs/>
                <w:color w:val="000000"/>
                <w:szCs w:val="22"/>
              </w:rPr>
              <w:t>TREŚCI PROGRAMOWE</w:t>
            </w:r>
          </w:p>
        </w:tc>
      </w:tr>
      <w:tr w:rsidR="00D409A2" w:rsidRPr="00937B87" w:rsidTr="00D409A2">
        <w:trPr>
          <w:trHeight w:val="20"/>
        </w:trPr>
        <w:tc>
          <w:tcPr>
            <w:tcW w:w="7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09A2" w:rsidRPr="00937B87" w:rsidRDefault="00D409A2" w:rsidP="00160E48">
            <w:pPr>
              <w:pStyle w:val="Nagwek3"/>
              <w:snapToGrid w:val="0"/>
              <w:spacing w:before="60" w:after="20"/>
              <w:rPr>
                <w:color w:val="000000"/>
                <w:sz w:val="22"/>
                <w:szCs w:val="22"/>
              </w:rPr>
            </w:pPr>
            <w:r w:rsidRPr="00937B87">
              <w:rPr>
                <w:color w:val="000000"/>
                <w:sz w:val="22"/>
                <w:szCs w:val="22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9A2" w:rsidRPr="00937B87" w:rsidRDefault="00D409A2" w:rsidP="00160E48">
            <w:pPr>
              <w:pStyle w:val="Nagwek5"/>
              <w:snapToGrid w:val="0"/>
              <w:spacing w:before="60" w:after="20"/>
              <w:jc w:val="center"/>
              <w:rPr>
                <w:color w:val="000000"/>
                <w:sz w:val="22"/>
                <w:szCs w:val="22"/>
              </w:rPr>
            </w:pPr>
            <w:r w:rsidRPr="00937B87">
              <w:rPr>
                <w:color w:val="000000"/>
                <w:sz w:val="22"/>
                <w:szCs w:val="22"/>
              </w:rPr>
              <w:t xml:space="preserve">Liczba godzin </w:t>
            </w:r>
          </w:p>
        </w:tc>
      </w:tr>
      <w:tr w:rsidR="00937B87" w:rsidRPr="00937B87" w:rsidTr="005F2996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7B87" w:rsidRPr="00937B87" w:rsidRDefault="00937B87" w:rsidP="00937B87">
            <w:pPr>
              <w:rPr>
                <w:sz w:val="22"/>
                <w:szCs w:val="22"/>
              </w:rPr>
            </w:pPr>
            <w:r w:rsidRPr="00937B87">
              <w:rPr>
                <w:sz w:val="22"/>
                <w:szCs w:val="22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7B87" w:rsidRPr="00937B87" w:rsidRDefault="00937B87" w:rsidP="00937B87">
            <w:pPr>
              <w:rPr>
                <w:sz w:val="22"/>
                <w:szCs w:val="22"/>
              </w:rPr>
            </w:pPr>
            <w:r w:rsidRPr="00937B87">
              <w:rPr>
                <w:sz w:val="22"/>
                <w:szCs w:val="22"/>
              </w:rPr>
              <w:t>Pojęcie zarządzania międzynarodowego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87" w:rsidRPr="00937B87" w:rsidRDefault="00937B87" w:rsidP="00937B87">
            <w:pPr>
              <w:jc w:val="center"/>
              <w:rPr>
                <w:sz w:val="22"/>
                <w:szCs w:val="22"/>
              </w:rPr>
            </w:pPr>
            <w:r w:rsidRPr="00937B87">
              <w:rPr>
                <w:sz w:val="22"/>
                <w:szCs w:val="22"/>
              </w:rPr>
              <w:t>2</w:t>
            </w:r>
          </w:p>
        </w:tc>
      </w:tr>
      <w:tr w:rsidR="00937B87" w:rsidRPr="00937B87" w:rsidTr="005F2996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7B87" w:rsidRPr="00937B87" w:rsidRDefault="00937B87" w:rsidP="00937B87">
            <w:pPr>
              <w:rPr>
                <w:sz w:val="22"/>
                <w:szCs w:val="22"/>
              </w:rPr>
            </w:pPr>
            <w:r w:rsidRPr="00937B87">
              <w:rPr>
                <w:sz w:val="22"/>
                <w:szCs w:val="22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7B87" w:rsidRPr="00937B87" w:rsidRDefault="00937B87" w:rsidP="00937B87">
            <w:pPr>
              <w:rPr>
                <w:sz w:val="22"/>
                <w:szCs w:val="22"/>
              </w:rPr>
            </w:pPr>
            <w:r w:rsidRPr="00937B87">
              <w:rPr>
                <w:sz w:val="22"/>
                <w:szCs w:val="22"/>
              </w:rPr>
              <w:t>Umiędzynarodowienie, globalizacja i lokalizacja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87" w:rsidRPr="00937B87" w:rsidRDefault="00937B87" w:rsidP="00937B87">
            <w:pPr>
              <w:jc w:val="center"/>
              <w:rPr>
                <w:sz w:val="22"/>
                <w:szCs w:val="22"/>
              </w:rPr>
            </w:pPr>
            <w:r w:rsidRPr="00937B87">
              <w:rPr>
                <w:sz w:val="22"/>
                <w:szCs w:val="22"/>
              </w:rPr>
              <w:t>2</w:t>
            </w:r>
          </w:p>
        </w:tc>
      </w:tr>
      <w:tr w:rsidR="00937B87" w:rsidRPr="00937B87" w:rsidTr="005F2996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7B87" w:rsidRPr="00937B87" w:rsidRDefault="00937B87" w:rsidP="00937B87">
            <w:pPr>
              <w:rPr>
                <w:sz w:val="22"/>
                <w:szCs w:val="22"/>
              </w:rPr>
            </w:pPr>
            <w:r w:rsidRPr="00937B87">
              <w:rPr>
                <w:sz w:val="22"/>
                <w:szCs w:val="22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7B87" w:rsidRPr="00937B87" w:rsidRDefault="00937B87" w:rsidP="00937B87">
            <w:pPr>
              <w:rPr>
                <w:sz w:val="22"/>
                <w:szCs w:val="22"/>
              </w:rPr>
            </w:pPr>
            <w:r w:rsidRPr="00937B87">
              <w:rPr>
                <w:sz w:val="22"/>
                <w:szCs w:val="22"/>
              </w:rPr>
              <w:t>Strategiczne aspekty zarządzania międzynarodowego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87" w:rsidRPr="00937B87" w:rsidRDefault="00937B87" w:rsidP="00937B87">
            <w:pPr>
              <w:jc w:val="center"/>
              <w:rPr>
                <w:sz w:val="22"/>
                <w:szCs w:val="22"/>
              </w:rPr>
            </w:pPr>
            <w:r w:rsidRPr="00937B87">
              <w:rPr>
                <w:sz w:val="22"/>
                <w:szCs w:val="22"/>
              </w:rPr>
              <w:t>2</w:t>
            </w:r>
          </w:p>
        </w:tc>
      </w:tr>
      <w:tr w:rsidR="00937B87" w:rsidRPr="00937B87" w:rsidTr="005F2996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7B87" w:rsidRPr="00937B87" w:rsidRDefault="00937B87" w:rsidP="00937B87">
            <w:pPr>
              <w:rPr>
                <w:sz w:val="22"/>
                <w:szCs w:val="22"/>
              </w:rPr>
            </w:pPr>
            <w:r w:rsidRPr="00937B87">
              <w:rPr>
                <w:sz w:val="22"/>
                <w:szCs w:val="22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7B87" w:rsidRPr="00937B87" w:rsidRDefault="00937B87" w:rsidP="00937B87">
            <w:pPr>
              <w:rPr>
                <w:sz w:val="22"/>
                <w:szCs w:val="22"/>
              </w:rPr>
            </w:pPr>
            <w:r w:rsidRPr="00937B87">
              <w:rPr>
                <w:sz w:val="22"/>
                <w:szCs w:val="22"/>
              </w:rPr>
              <w:t>Strategiczne aspekty zarządzania międzynarodowego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87" w:rsidRPr="00937B87" w:rsidRDefault="00937B87" w:rsidP="00937B87">
            <w:pPr>
              <w:jc w:val="center"/>
              <w:rPr>
                <w:sz w:val="22"/>
                <w:szCs w:val="22"/>
              </w:rPr>
            </w:pPr>
            <w:r w:rsidRPr="00937B87">
              <w:rPr>
                <w:sz w:val="22"/>
                <w:szCs w:val="22"/>
              </w:rPr>
              <w:t>2</w:t>
            </w:r>
          </w:p>
        </w:tc>
      </w:tr>
      <w:tr w:rsidR="00937B87" w:rsidRPr="00937B87" w:rsidTr="005F2996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7B87" w:rsidRPr="00937B87" w:rsidRDefault="00937B87" w:rsidP="00937B87">
            <w:pPr>
              <w:rPr>
                <w:sz w:val="22"/>
                <w:szCs w:val="22"/>
              </w:rPr>
            </w:pPr>
            <w:r w:rsidRPr="00937B87">
              <w:rPr>
                <w:sz w:val="22"/>
                <w:szCs w:val="22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7B87" w:rsidRPr="00937B87" w:rsidRDefault="00937B87" w:rsidP="00937B87">
            <w:pPr>
              <w:rPr>
                <w:sz w:val="22"/>
                <w:szCs w:val="22"/>
              </w:rPr>
            </w:pPr>
            <w:r w:rsidRPr="00937B87">
              <w:rPr>
                <w:sz w:val="22"/>
                <w:szCs w:val="22"/>
              </w:rPr>
              <w:t>Umiędzynarodowienie a struktury organizacyjne firm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87" w:rsidRPr="00937B87" w:rsidRDefault="00937B87" w:rsidP="00937B87">
            <w:pPr>
              <w:jc w:val="center"/>
              <w:rPr>
                <w:sz w:val="22"/>
                <w:szCs w:val="22"/>
              </w:rPr>
            </w:pPr>
            <w:r w:rsidRPr="00937B87">
              <w:rPr>
                <w:sz w:val="22"/>
                <w:szCs w:val="22"/>
              </w:rPr>
              <w:t>2</w:t>
            </w:r>
          </w:p>
        </w:tc>
      </w:tr>
      <w:tr w:rsidR="00937B87" w:rsidRPr="00937B87" w:rsidTr="005F2996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7B87" w:rsidRPr="00937B87" w:rsidRDefault="00937B87" w:rsidP="00937B87">
            <w:pPr>
              <w:rPr>
                <w:sz w:val="22"/>
                <w:szCs w:val="22"/>
              </w:rPr>
            </w:pPr>
            <w:r w:rsidRPr="00937B87">
              <w:rPr>
                <w:sz w:val="22"/>
                <w:szCs w:val="22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7B87" w:rsidRPr="00937B87" w:rsidRDefault="00937B87" w:rsidP="00937B87">
            <w:pPr>
              <w:rPr>
                <w:sz w:val="22"/>
                <w:szCs w:val="22"/>
              </w:rPr>
            </w:pPr>
            <w:r w:rsidRPr="00937B87">
              <w:rPr>
                <w:sz w:val="22"/>
                <w:szCs w:val="22"/>
              </w:rPr>
              <w:t>Zarządzanie międzykulturowe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87" w:rsidRPr="00937B87" w:rsidRDefault="00937B87" w:rsidP="00937B87">
            <w:pPr>
              <w:jc w:val="center"/>
              <w:rPr>
                <w:sz w:val="22"/>
                <w:szCs w:val="22"/>
              </w:rPr>
            </w:pPr>
            <w:r w:rsidRPr="00937B87">
              <w:rPr>
                <w:sz w:val="22"/>
                <w:szCs w:val="22"/>
              </w:rPr>
              <w:t>2</w:t>
            </w:r>
          </w:p>
        </w:tc>
      </w:tr>
      <w:tr w:rsidR="00937B87" w:rsidRPr="00937B87" w:rsidTr="005F2996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7B87" w:rsidRPr="00937B87" w:rsidRDefault="00937B87" w:rsidP="00937B87">
            <w:pPr>
              <w:rPr>
                <w:sz w:val="22"/>
                <w:szCs w:val="22"/>
              </w:rPr>
            </w:pPr>
            <w:r w:rsidRPr="00937B87">
              <w:rPr>
                <w:sz w:val="22"/>
                <w:szCs w:val="22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7B87" w:rsidRPr="00937B87" w:rsidRDefault="00937B87" w:rsidP="00937B87">
            <w:pPr>
              <w:rPr>
                <w:sz w:val="22"/>
                <w:szCs w:val="22"/>
              </w:rPr>
            </w:pPr>
            <w:r w:rsidRPr="00937B87">
              <w:rPr>
                <w:sz w:val="22"/>
                <w:szCs w:val="22"/>
              </w:rPr>
              <w:t>Różnice kulturowe a motywacja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87" w:rsidRPr="00937B87" w:rsidRDefault="00937B87" w:rsidP="00937B87">
            <w:pPr>
              <w:jc w:val="center"/>
              <w:rPr>
                <w:sz w:val="22"/>
                <w:szCs w:val="22"/>
              </w:rPr>
            </w:pPr>
            <w:r w:rsidRPr="00937B87">
              <w:rPr>
                <w:sz w:val="22"/>
                <w:szCs w:val="22"/>
              </w:rPr>
              <w:t>2</w:t>
            </w:r>
          </w:p>
        </w:tc>
      </w:tr>
      <w:tr w:rsidR="00937B87" w:rsidRPr="00937B87" w:rsidTr="005F2996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7B87" w:rsidRPr="00937B87" w:rsidRDefault="00937B87" w:rsidP="00937B87">
            <w:pPr>
              <w:rPr>
                <w:sz w:val="22"/>
                <w:szCs w:val="22"/>
              </w:rPr>
            </w:pPr>
            <w:r w:rsidRPr="00937B87">
              <w:rPr>
                <w:sz w:val="22"/>
                <w:szCs w:val="22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7B87" w:rsidRPr="00937B87" w:rsidRDefault="00937B87" w:rsidP="00937B87">
            <w:pPr>
              <w:rPr>
                <w:sz w:val="22"/>
                <w:szCs w:val="22"/>
              </w:rPr>
            </w:pPr>
            <w:r w:rsidRPr="00937B87">
              <w:rPr>
                <w:sz w:val="22"/>
                <w:szCs w:val="22"/>
              </w:rPr>
              <w:t>Różnice kulturowe a przywództwo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87" w:rsidRPr="00937B87" w:rsidRDefault="00937B87" w:rsidP="00937B87">
            <w:pPr>
              <w:jc w:val="center"/>
              <w:rPr>
                <w:sz w:val="22"/>
                <w:szCs w:val="22"/>
              </w:rPr>
            </w:pPr>
            <w:r w:rsidRPr="00937B87">
              <w:rPr>
                <w:sz w:val="22"/>
                <w:szCs w:val="22"/>
              </w:rPr>
              <w:t>1</w:t>
            </w:r>
          </w:p>
        </w:tc>
      </w:tr>
      <w:tr w:rsidR="00937B87" w:rsidRPr="00937B87" w:rsidTr="005F2996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7B87" w:rsidRPr="00937B87" w:rsidRDefault="00937B87" w:rsidP="00937B87">
            <w:pPr>
              <w:rPr>
                <w:sz w:val="22"/>
                <w:szCs w:val="22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7B87" w:rsidRPr="00937B87" w:rsidRDefault="00937B87" w:rsidP="00937B87">
            <w:pPr>
              <w:rPr>
                <w:sz w:val="22"/>
                <w:szCs w:val="22"/>
              </w:rPr>
            </w:pPr>
            <w:r w:rsidRPr="00937B87">
              <w:rPr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87" w:rsidRPr="00454C05" w:rsidRDefault="00937B87" w:rsidP="00937B87">
            <w:pPr>
              <w:jc w:val="center"/>
              <w:rPr>
                <w:b/>
                <w:sz w:val="22"/>
                <w:szCs w:val="22"/>
              </w:rPr>
            </w:pPr>
            <w:r w:rsidRPr="00454C05">
              <w:rPr>
                <w:b/>
                <w:sz w:val="22"/>
                <w:szCs w:val="22"/>
              </w:rPr>
              <w:t>15</w:t>
            </w:r>
          </w:p>
        </w:tc>
      </w:tr>
    </w:tbl>
    <w:p w:rsidR="00252DBF" w:rsidRDefault="00252DBF">
      <w:pPr>
        <w:rPr>
          <w:sz w:val="12"/>
          <w:szCs w:val="12"/>
        </w:rPr>
      </w:pPr>
    </w:p>
    <w:p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537953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7B87" w:rsidRPr="00937B87" w:rsidRDefault="00937B87" w:rsidP="00937B87">
            <w:pPr>
              <w:rPr>
                <w:color w:val="000000"/>
                <w:sz w:val="22"/>
                <w:szCs w:val="22"/>
              </w:rPr>
            </w:pPr>
            <w:r w:rsidRPr="00937B87">
              <w:rPr>
                <w:color w:val="000000"/>
                <w:sz w:val="22"/>
                <w:szCs w:val="22"/>
              </w:rPr>
              <w:t>N1. Wykład tradycyjny z wykorzystaniem prezentacji multimedialnej;</w:t>
            </w:r>
          </w:p>
          <w:p w:rsidR="00937B87" w:rsidRPr="00937B87" w:rsidRDefault="00937B87" w:rsidP="00937B87">
            <w:pPr>
              <w:rPr>
                <w:color w:val="000000"/>
                <w:sz w:val="22"/>
                <w:szCs w:val="22"/>
              </w:rPr>
            </w:pPr>
            <w:r w:rsidRPr="00937B87">
              <w:rPr>
                <w:color w:val="000000"/>
                <w:sz w:val="22"/>
                <w:szCs w:val="22"/>
              </w:rPr>
              <w:t xml:space="preserve">N2. Pytania zadawane słuchaczom na wykładzie; </w:t>
            </w:r>
          </w:p>
          <w:p w:rsidR="00937B87" w:rsidRPr="00937B87" w:rsidRDefault="00937B87" w:rsidP="00937B87">
            <w:pPr>
              <w:rPr>
                <w:color w:val="000000"/>
                <w:sz w:val="22"/>
                <w:szCs w:val="22"/>
              </w:rPr>
            </w:pPr>
            <w:r w:rsidRPr="00937B87">
              <w:rPr>
                <w:color w:val="000000"/>
                <w:sz w:val="22"/>
                <w:szCs w:val="22"/>
              </w:rPr>
              <w:t>N3. Dyskusja nad wybranymi problemami;</w:t>
            </w:r>
          </w:p>
          <w:p w:rsidR="00537953" w:rsidRPr="00BE3733" w:rsidRDefault="00937B87" w:rsidP="00937B87">
            <w:pPr>
              <w:rPr>
                <w:color w:val="000000"/>
              </w:rPr>
            </w:pPr>
            <w:r w:rsidRPr="00937B87">
              <w:rPr>
                <w:color w:val="000000"/>
                <w:sz w:val="22"/>
                <w:szCs w:val="22"/>
              </w:rPr>
              <w:t>N4. Praca własna – samodzielne studia: przygotowanie do zaliczenia.</w:t>
            </w:r>
          </w:p>
        </w:tc>
      </w:tr>
    </w:tbl>
    <w:p w:rsidR="008F1AD2" w:rsidRDefault="008F1AD2">
      <w:pPr>
        <w:rPr>
          <w:sz w:val="12"/>
          <w:szCs w:val="12"/>
        </w:rPr>
      </w:pP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2074"/>
        <w:gridCol w:w="4499"/>
      </w:tblGrid>
      <w:tr w:rsidR="007333C4" w:rsidRPr="00390B75" w:rsidTr="00937B87">
        <w:tc>
          <w:tcPr>
            <w:tcW w:w="2487" w:type="dxa"/>
          </w:tcPr>
          <w:p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074" w:type="dxa"/>
          </w:tcPr>
          <w:p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4499" w:type="dxa"/>
          </w:tcPr>
          <w:p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="007333C4" w:rsidRPr="00390B75" w:rsidTr="00937B87">
        <w:tc>
          <w:tcPr>
            <w:tcW w:w="2487" w:type="dxa"/>
          </w:tcPr>
          <w:p w:rsidR="007333C4" w:rsidRDefault="00937B87" w:rsidP="007C72CA">
            <w:r>
              <w:t>P</w:t>
            </w:r>
          </w:p>
        </w:tc>
        <w:tc>
          <w:tcPr>
            <w:tcW w:w="2074" w:type="dxa"/>
          </w:tcPr>
          <w:p w:rsidR="00937B87" w:rsidRPr="00937B87" w:rsidRDefault="00937B87" w:rsidP="00937B87">
            <w:pPr>
              <w:jc w:val="center"/>
              <w:rPr>
                <w:sz w:val="22"/>
                <w:szCs w:val="22"/>
              </w:rPr>
            </w:pPr>
            <w:r w:rsidRPr="00937B87">
              <w:rPr>
                <w:sz w:val="22"/>
                <w:szCs w:val="22"/>
              </w:rPr>
              <w:t>PE</w:t>
            </w:r>
            <w:r>
              <w:rPr>
                <w:sz w:val="22"/>
                <w:szCs w:val="22"/>
              </w:rPr>
              <w:t>U</w:t>
            </w:r>
            <w:r w:rsidRPr="00937B87">
              <w:rPr>
                <w:sz w:val="22"/>
                <w:szCs w:val="22"/>
              </w:rPr>
              <w:t>_W01</w:t>
            </w:r>
          </w:p>
          <w:p w:rsidR="00937B87" w:rsidRPr="00937B87" w:rsidRDefault="00937B87" w:rsidP="00937B87">
            <w:pPr>
              <w:jc w:val="center"/>
              <w:rPr>
                <w:sz w:val="22"/>
                <w:szCs w:val="22"/>
              </w:rPr>
            </w:pPr>
            <w:r w:rsidRPr="00937B87">
              <w:rPr>
                <w:sz w:val="22"/>
                <w:szCs w:val="22"/>
              </w:rPr>
              <w:t>PE</w:t>
            </w:r>
            <w:r>
              <w:rPr>
                <w:sz w:val="22"/>
                <w:szCs w:val="22"/>
              </w:rPr>
              <w:t>U</w:t>
            </w:r>
            <w:r w:rsidRPr="00937B87">
              <w:rPr>
                <w:sz w:val="22"/>
                <w:szCs w:val="22"/>
              </w:rPr>
              <w:t>_W02</w:t>
            </w:r>
          </w:p>
          <w:p w:rsidR="00937B87" w:rsidRPr="00937B87" w:rsidRDefault="00937B87" w:rsidP="00937B87">
            <w:pPr>
              <w:jc w:val="center"/>
              <w:rPr>
                <w:sz w:val="22"/>
                <w:szCs w:val="22"/>
              </w:rPr>
            </w:pPr>
            <w:r w:rsidRPr="00937B87">
              <w:rPr>
                <w:sz w:val="22"/>
                <w:szCs w:val="22"/>
              </w:rPr>
              <w:t>PE</w:t>
            </w:r>
            <w:r>
              <w:rPr>
                <w:sz w:val="22"/>
                <w:szCs w:val="22"/>
              </w:rPr>
              <w:t>U</w:t>
            </w:r>
            <w:r w:rsidRPr="00937B87">
              <w:rPr>
                <w:sz w:val="22"/>
                <w:szCs w:val="22"/>
              </w:rPr>
              <w:t>_W03</w:t>
            </w:r>
          </w:p>
          <w:p w:rsidR="00937B87" w:rsidRPr="00937B87" w:rsidRDefault="00937B87" w:rsidP="00937B87">
            <w:pPr>
              <w:jc w:val="center"/>
              <w:rPr>
                <w:sz w:val="22"/>
                <w:szCs w:val="22"/>
              </w:rPr>
            </w:pPr>
            <w:r w:rsidRPr="00937B87">
              <w:rPr>
                <w:sz w:val="22"/>
                <w:szCs w:val="22"/>
              </w:rPr>
              <w:t>PE</w:t>
            </w:r>
            <w:r>
              <w:rPr>
                <w:sz w:val="22"/>
                <w:szCs w:val="22"/>
              </w:rPr>
              <w:t>U</w:t>
            </w:r>
            <w:r w:rsidRPr="00937B87">
              <w:rPr>
                <w:sz w:val="22"/>
                <w:szCs w:val="22"/>
              </w:rPr>
              <w:t>_W04</w:t>
            </w:r>
          </w:p>
          <w:p w:rsidR="00937B87" w:rsidRPr="00937B87" w:rsidRDefault="00937B87" w:rsidP="00937B87">
            <w:pPr>
              <w:jc w:val="center"/>
              <w:rPr>
                <w:sz w:val="22"/>
                <w:szCs w:val="22"/>
              </w:rPr>
            </w:pPr>
            <w:r w:rsidRPr="00937B87">
              <w:rPr>
                <w:sz w:val="22"/>
                <w:szCs w:val="22"/>
              </w:rPr>
              <w:t>PE</w:t>
            </w:r>
            <w:r>
              <w:rPr>
                <w:sz w:val="22"/>
                <w:szCs w:val="22"/>
              </w:rPr>
              <w:t>U</w:t>
            </w:r>
            <w:r w:rsidRPr="00937B87">
              <w:rPr>
                <w:sz w:val="22"/>
                <w:szCs w:val="22"/>
              </w:rPr>
              <w:t>_K01</w:t>
            </w:r>
          </w:p>
          <w:p w:rsidR="007333C4" w:rsidRPr="00390B75" w:rsidRDefault="00937B87" w:rsidP="00937B87">
            <w:pPr>
              <w:jc w:val="center"/>
              <w:rPr>
                <w:sz w:val="22"/>
                <w:szCs w:val="22"/>
              </w:rPr>
            </w:pPr>
            <w:r w:rsidRPr="00937B87">
              <w:rPr>
                <w:sz w:val="22"/>
                <w:szCs w:val="22"/>
              </w:rPr>
              <w:t>PE</w:t>
            </w:r>
            <w:r>
              <w:rPr>
                <w:sz w:val="22"/>
                <w:szCs w:val="22"/>
              </w:rPr>
              <w:t>U</w:t>
            </w:r>
            <w:r w:rsidRPr="00937B87">
              <w:rPr>
                <w:sz w:val="22"/>
                <w:szCs w:val="22"/>
              </w:rPr>
              <w:t>_K02</w:t>
            </w:r>
          </w:p>
        </w:tc>
        <w:tc>
          <w:tcPr>
            <w:tcW w:w="4499" w:type="dxa"/>
          </w:tcPr>
          <w:p w:rsidR="007333C4" w:rsidRPr="00390B75" w:rsidRDefault="00937B87" w:rsidP="00937B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</w:p>
        </w:tc>
      </w:tr>
    </w:tbl>
    <w:p w:rsidR="00067B47" w:rsidRDefault="00067B47">
      <w:pPr>
        <w:rPr>
          <w:sz w:val="12"/>
          <w:szCs w:val="12"/>
        </w:rPr>
      </w:pPr>
    </w:p>
    <w:p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LITERATURA PODSTAWOWA I UZUPEŁNIAJĄCA</w:t>
            </w:r>
          </w:p>
        </w:tc>
      </w:tr>
      <w:tr w:rsidR="002B5912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5912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:rsidR="002B5912" w:rsidRPr="006F01A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937B87" w:rsidRPr="00937B87" w:rsidRDefault="00937B87" w:rsidP="00937B87">
            <w:pPr>
              <w:numPr>
                <w:ilvl w:val="0"/>
                <w:numId w:val="9"/>
              </w:numPr>
              <w:tabs>
                <w:tab w:val="clear" w:pos="720"/>
              </w:tabs>
              <w:jc w:val="both"/>
              <w:rPr>
                <w:color w:val="000000"/>
                <w:szCs w:val="18"/>
              </w:rPr>
            </w:pPr>
            <w:proofErr w:type="spellStart"/>
            <w:r w:rsidRPr="00937B87">
              <w:rPr>
                <w:color w:val="000000"/>
                <w:szCs w:val="18"/>
              </w:rPr>
              <w:t>Duliniec</w:t>
            </w:r>
            <w:proofErr w:type="spellEnd"/>
            <w:r w:rsidRPr="00937B87">
              <w:rPr>
                <w:color w:val="000000"/>
                <w:szCs w:val="18"/>
              </w:rPr>
              <w:t xml:space="preserve"> E., Marketing międzynarodowy, PWE, Warszawa 2004.</w:t>
            </w:r>
          </w:p>
          <w:p w:rsidR="00937B87" w:rsidRPr="00937B87" w:rsidRDefault="00937B87" w:rsidP="00937B87">
            <w:pPr>
              <w:numPr>
                <w:ilvl w:val="0"/>
                <w:numId w:val="9"/>
              </w:numPr>
              <w:tabs>
                <w:tab w:val="clear" w:pos="720"/>
              </w:tabs>
              <w:jc w:val="both"/>
              <w:rPr>
                <w:color w:val="000000"/>
                <w:szCs w:val="18"/>
              </w:rPr>
            </w:pPr>
            <w:proofErr w:type="spellStart"/>
            <w:r w:rsidRPr="00937B87">
              <w:rPr>
                <w:color w:val="000000"/>
                <w:szCs w:val="18"/>
              </w:rPr>
              <w:t>Obłój</w:t>
            </w:r>
            <w:proofErr w:type="spellEnd"/>
            <w:r w:rsidRPr="00937B87">
              <w:rPr>
                <w:color w:val="000000"/>
                <w:szCs w:val="18"/>
              </w:rPr>
              <w:t xml:space="preserve"> K., Wąsowska A., Zarządzanie międzynarodowe. Teoria i praktyka, PWE, Warszawa 2014.</w:t>
            </w:r>
          </w:p>
          <w:p w:rsidR="00937B87" w:rsidRPr="00937B87" w:rsidRDefault="00937B87" w:rsidP="00937B87">
            <w:pPr>
              <w:numPr>
                <w:ilvl w:val="0"/>
                <w:numId w:val="9"/>
              </w:numPr>
              <w:tabs>
                <w:tab w:val="clear" w:pos="720"/>
              </w:tabs>
              <w:jc w:val="both"/>
              <w:rPr>
                <w:color w:val="000000"/>
                <w:szCs w:val="18"/>
              </w:rPr>
            </w:pPr>
            <w:r w:rsidRPr="00937B87">
              <w:rPr>
                <w:color w:val="000000"/>
                <w:szCs w:val="18"/>
              </w:rPr>
              <w:t>Nowakowski M., Biznes międzynarodowy. Od integracji do globalizacji, Wydawnictwo SGH, Warszawa 2005.</w:t>
            </w:r>
          </w:p>
          <w:p w:rsidR="00937B87" w:rsidRPr="00937B87" w:rsidRDefault="00937B87" w:rsidP="00937B87">
            <w:pPr>
              <w:numPr>
                <w:ilvl w:val="0"/>
                <w:numId w:val="9"/>
              </w:numPr>
              <w:tabs>
                <w:tab w:val="clear" w:pos="720"/>
              </w:tabs>
              <w:jc w:val="both"/>
              <w:rPr>
                <w:color w:val="000000"/>
                <w:szCs w:val="18"/>
              </w:rPr>
            </w:pPr>
            <w:proofErr w:type="spellStart"/>
            <w:r w:rsidRPr="00937B87">
              <w:rPr>
                <w:color w:val="000000"/>
                <w:szCs w:val="18"/>
              </w:rPr>
              <w:t>Rozkwitalska</w:t>
            </w:r>
            <w:proofErr w:type="spellEnd"/>
            <w:r w:rsidRPr="00937B87">
              <w:rPr>
                <w:color w:val="000000"/>
                <w:szCs w:val="18"/>
              </w:rPr>
              <w:t xml:space="preserve"> M., Zarządzanie międzynarodowe, </w:t>
            </w:r>
            <w:proofErr w:type="spellStart"/>
            <w:r w:rsidRPr="00937B87">
              <w:rPr>
                <w:color w:val="000000"/>
                <w:szCs w:val="18"/>
              </w:rPr>
              <w:t>Difin</w:t>
            </w:r>
            <w:proofErr w:type="spellEnd"/>
            <w:r w:rsidRPr="00937B87">
              <w:rPr>
                <w:color w:val="000000"/>
                <w:szCs w:val="18"/>
              </w:rPr>
              <w:t>, Warszawa 2007.</w:t>
            </w:r>
          </w:p>
          <w:p w:rsidR="00937B87" w:rsidRPr="00937B87" w:rsidRDefault="00937B87" w:rsidP="00937B87">
            <w:pPr>
              <w:numPr>
                <w:ilvl w:val="0"/>
                <w:numId w:val="9"/>
              </w:numPr>
              <w:tabs>
                <w:tab w:val="clear" w:pos="720"/>
              </w:tabs>
              <w:jc w:val="both"/>
              <w:rPr>
                <w:color w:val="000000"/>
                <w:szCs w:val="18"/>
              </w:rPr>
            </w:pPr>
            <w:r w:rsidRPr="00937B87">
              <w:rPr>
                <w:color w:val="000000"/>
                <w:szCs w:val="18"/>
              </w:rPr>
              <w:t>Rymarczyk J., Internacjonalizacja i globalizacja przedsiębiorstwa, PWE, Warszawa 2004.</w:t>
            </w:r>
          </w:p>
          <w:p w:rsidR="00937B87" w:rsidRPr="00937B87" w:rsidRDefault="00937B87" w:rsidP="00937B87">
            <w:pPr>
              <w:numPr>
                <w:ilvl w:val="0"/>
                <w:numId w:val="9"/>
              </w:numPr>
              <w:tabs>
                <w:tab w:val="clear" w:pos="720"/>
              </w:tabs>
              <w:jc w:val="both"/>
              <w:rPr>
                <w:color w:val="000000"/>
                <w:szCs w:val="18"/>
              </w:rPr>
            </w:pPr>
            <w:r w:rsidRPr="00A06B46">
              <w:rPr>
                <w:color w:val="000000"/>
                <w:szCs w:val="18"/>
                <w:lang w:val="en-US"/>
              </w:rPr>
              <w:t xml:space="preserve">Stonehouse G., Hamill J., Campbell D., Purdie T., </w:t>
            </w:r>
            <w:proofErr w:type="spellStart"/>
            <w:r w:rsidRPr="00A06B46">
              <w:rPr>
                <w:color w:val="000000"/>
                <w:szCs w:val="18"/>
                <w:lang w:val="en-US"/>
              </w:rPr>
              <w:t>Globalizacja</w:t>
            </w:r>
            <w:proofErr w:type="spellEnd"/>
            <w:r w:rsidRPr="00A06B46">
              <w:rPr>
                <w:color w:val="000000"/>
                <w:szCs w:val="18"/>
                <w:lang w:val="en-US"/>
              </w:rPr>
              <w:t xml:space="preserve">. </w:t>
            </w:r>
            <w:r w:rsidRPr="00937B87">
              <w:rPr>
                <w:color w:val="000000"/>
                <w:szCs w:val="18"/>
              </w:rPr>
              <w:t xml:space="preserve">Strategia i zarządzanie, Wydawnictwo </w:t>
            </w:r>
            <w:proofErr w:type="spellStart"/>
            <w:r w:rsidRPr="00937B87">
              <w:rPr>
                <w:color w:val="000000"/>
                <w:szCs w:val="18"/>
              </w:rPr>
              <w:t>Felberg</w:t>
            </w:r>
            <w:proofErr w:type="spellEnd"/>
            <w:r w:rsidRPr="00937B87">
              <w:rPr>
                <w:color w:val="000000"/>
                <w:szCs w:val="18"/>
              </w:rPr>
              <w:t xml:space="preserve"> SJA, Warszawa 2001.</w:t>
            </w:r>
          </w:p>
          <w:p w:rsidR="00937B87" w:rsidRPr="00937B87" w:rsidRDefault="00937B87" w:rsidP="00937B87">
            <w:pPr>
              <w:numPr>
                <w:ilvl w:val="0"/>
                <w:numId w:val="9"/>
              </w:numPr>
              <w:tabs>
                <w:tab w:val="clear" w:pos="720"/>
              </w:tabs>
              <w:jc w:val="both"/>
              <w:rPr>
                <w:color w:val="000000"/>
                <w:szCs w:val="18"/>
              </w:rPr>
            </w:pPr>
            <w:proofErr w:type="spellStart"/>
            <w:r w:rsidRPr="00937B87">
              <w:rPr>
                <w:color w:val="000000"/>
                <w:szCs w:val="18"/>
              </w:rPr>
              <w:t>Trompenaars</w:t>
            </w:r>
            <w:proofErr w:type="spellEnd"/>
            <w:r w:rsidRPr="00937B87">
              <w:rPr>
                <w:color w:val="000000"/>
                <w:szCs w:val="18"/>
              </w:rPr>
              <w:t xml:space="preserve"> F., </w:t>
            </w:r>
            <w:proofErr w:type="spellStart"/>
            <w:r w:rsidRPr="00937B87">
              <w:rPr>
                <w:color w:val="000000"/>
                <w:szCs w:val="18"/>
              </w:rPr>
              <w:t>Hampden</w:t>
            </w:r>
            <w:proofErr w:type="spellEnd"/>
            <w:r w:rsidRPr="00937B87">
              <w:rPr>
                <w:color w:val="000000"/>
                <w:szCs w:val="18"/>
              </w:rPr>
              <w:t>-Turner Ch., Siedem wymiarów kultury, Oficyna Ekonomiczna, Kraków 2002.</w:t>
            </w:r>
          </w:p>
          <w:p w:rsidR="006F01A6" w:rsidRPr="00874AAA" w:rsidRDefault="006F01A6"/>
          <w:p w:rsidR="002B5912" w:rsidRPr="005803E3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="00937B87" w:rsidRPr="00937B87" w:rsidRDefault="00937B87" w:rsidP="00937B87">
            <w:pPr>
              <w:numPr>
                <w:ilvl w:val="0"/>
                <w:numId w:val="10"/>
              </w:numPr>
              <w:tabs>
                <w:tab w:val="clear" w:pos="730"/>
              </w:tabs>
              <w:jc w:val="both"/>
              <w:rPr>
                <w:color w:val="000000"/>
                <w:szCs w:val="18"/>
              </w:rPr>
            </w:pPr>
            <w:r w:rsidRPr="00937B87">
              <w:rPr>
                <w:color w:val="000000"/>
                <w:szCs w:val="18"/>
              </w:rPr>
              <w:t>Mead R., Andrews T.G., Zarządzanie międzynarodowe, Wolters Kluwer, Warszawa 2011.</w:t>
            </w:r>
          </w:p>
          <w:p w:rsidR="00937B87" w:rsidRPr="00937B87" w:rsidRDefault="00937B87" w:rsidP="00937B87">
            <w:pPr>
              <w:numPr>
                <w:ilvl w:val="0"/>
                <w:numId w:val="10"/>
              </w:numPr>
              <w:tabs>
                <w:tab w:val="clear" w:pos="730"/>
              </w:tabs>
              <w:jc w:val="both"/>
              <w:rPr>
                <w:color w:val="000000"/>
                <w:szCs w:val="18"/>
              </w:rPr>
            </w:pPr>
            <w:r w:rsidRPr="00937B87">
              <w:rPr>
                <w:color w:val="000000"/>
                <w:szCs w:val="18"/>
              </w:rPr>
              <w:t>Zorska A., Ku globalizacji. Przemiany w korporacjach transnarodowych i w gospodarce światowej, PWN, Warszawa 2000.</w:t>
            </w:r>
          </w:p>
          <w:p w:rsidR="002B5912" w:rsidRDefault="002B5912" w:rsidP="00DD67C0"/>
        </w:tc>
      </w:tr>
      <w:tr w:rsidR="009A383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:rsidTr="00D03241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813723" w:rsidRDefault="00937B87" w:rsidP="0085533D">
            <w:pPr>
              <w:snapToGrid w:val="0"/>
              <w:ind w:left="360"/>
              <w:rPr>
                <w:b/>
                <w:bCs/>
              </w:rPr>
            </w:pPr>
            <w:r w:rsidRPr="00937B87">
              <w:rPr>
                <w:b/>
                <w:bCs/>
                <w:color w:val="000000"/>
                <w:lang w:val="de-DE"/>
              </w:rPr>
              <w:t xml:space="preserve">Robert </w:t>
            </w:r>
            <w:proofErr w:type="spellStart"/>
            <w:r w:rsidRPr="00937B87">
              <w:rPr>
                <w:b/>
                <w:bCs/>
                <w:color w:val="000000"/>
                <w:lang w:val="de-DE"/>
              </w:rPr>
              <w:t>Kamiński</w:t>
            </w:r>
            <w:proofErr w:type="spellEnd"/>
            <w:r w:rsidRPr="00937B87">
              <w:rPr>
                <w:b/>
                <w:bCs/>
                <w:color w:val="000000"/>
                <w:lang w:val="de-DE"/>
              </w:rPr>
              <w:t xml:space="preserve">, </w:t>
            </w:r>
            <w:hyperlink r:id="rId8" w:history="1">
              <w:r w:rsidRPr="00937B87">
                <w:rPr>
                  <w:rStyle w:val="Hipercze"/>
                  <w:b/>
                  <w:bCs/>
                  <w:lang w:val="de-DE"/>
                </w:rPr>
                <w:t>robert.kaminski@pwr.edu.pl</w:t>
              </w:r>
            </w:hyperlink>
          </w:p>
        </w:tc>
      </w:tr>
    </w:tbl>
    <w:p w:rsidR="00CB759A" w:rsidRDefault="00CB759A" w:rsidP="00EF2200">
      <w:pPr>
        <w:pStyle w:val="Nagwek3"/>
        <w:numPr>
          <w:ilvl w:val="0"/>
          <w:numId w:val="0"/>
        </w:numPr>
        <w:jc w:val="left"/>
      </w:pPr>
    </w:p>
    <w:sectPr w:rsidR="00CB759A" w:rsidSect="00D03241">
      <w:footerReference w:type="default" r:id="rId9"/>
      <w:pgSz w:w="11906" w:h="16838"/>
      <w:pgMar w:top="1418" w:right="1418" w:bottom="1135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4057" w:rsidRDefault="00A74057">
      <w:r>
        <w:separator/>
      </w:r>
    </w:p>
  </w:endnote>
  <w:endnote w:type="continuationSeparator" w:id="0">
    <w:p w:rsidR="00A74057" w:rsidRDefault="00A7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4057" w:rsidRDefault="00A74057">
      <w:r>
        <w:separator/>
      </w:r>
    </w:p>
  </w:footnote>
  <w:footnote w:type="continuationSeparator" w:id="0">
    <w:p w:rsidR="00A74057" w:rsidRDefault="00A740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3CF7"/>
    <w:rsid w:val="00014640"/>
    <w:rsid w:val="000156A0"/>
    <w:rsid w:val="00034144"/>
    <w:rsid w:val="00041381"/>
    <w:rsid w:val="00054669"/>
    <w:rsid w:val="00067B47"/>
    <w:rsid w:val="000757F3"/>
    <w:rsid w:val="00084262"/>
    <w:rsid w:val="00095840"/>
    <w:rsid w:val="000962B6"/>
    <w:rsid w:val="000A0315"/>
    <w:rsid w:val="000A2D82"/>
    <w:rsid w:val="000A754B"/>
    <w:rsid w:val="000B2E6A"/>
    <w:rsid w:val="000B2EDD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26D92"/>
    <w:rsid w:val="00157016"/>
    <w:rsid w:val="00160EED"/>
    <w:rsid w:val="0016135A"/>
    <w:rsid w:val="00161417"/>
    <w:rsid w:val="00182C94"/>
    <w:rsid w:val="00193412"/>
    <w:rsid w:val="00195696"/>
    <w:rsid w:val="00195F9F"/>
    <w:rsid w:val="001A43C0"/>
    <w:rsid w:val="001B6B2D"/>
    <w:rsid w:val="001D58E2"/>
    <w:rsid w:val="001E0D88"/>
    <w:rsid w:val="0020624E"/>
    <w:rsid w:val="0021066E"/>
    <w:rsid w:val="00216C3F"/>
    <w:rsid w:val="00221A54"/>
    <w:rsid w:val="0023230F"/>
    <w:rsid w:val="00236A6A"/>
    <w:rsid w:val="00237DB0"/>
    <w:rsid w:val="00247E22"/>
    <w:rsid w:val="00250319"/>
    <w:rsid w:val="00252DBF"/>
    <w:rsid w:val="00292BFC"/>
    <w:rsid w:val="002A358C"/>
    <w:rsid w:val="002B2B29"/>
    <w:rsid w:val="002B5912"/>
    <w:rsid w:val="002C13D6"/>
    <w:rsid w:val="002C4A38"/>
    <w:rsid w:val="002D7FF3"/>
    <w:rsid w:val="002E286E"/>
    <w:rsid w:val="002F46F4"/>
    <w:rsid w:val="003013A2"/>
    <w:rsid w:val="00312640"/>
    <w:rsid w:val="00330D51"/>
    <w:rsid w:val="003325BF"/>
    <w:rsid w:val="0033626A"/>
    <w:rsid w:val="00361AB9"/>
    <w:rsid w:val="003810E9"/>
    <w:rsid w:val="00390B75"/>
    <w:rsid w:val="0039623C"/>
    <w:rsid w:val="003B0A30"/>
    <w:rsid w:val="003C37E7"/>
    <w:rsid w:val="003C650C"/>
    <w:rsid w:val="003F183E"/>
    <w:rsid w:val="003F5F77"/>
    <w:rsid w:val="00406029"/>
    <w:rsid w:val="00407B87"/>
    <w:rsid w:val="004227FE"/>
    <w:rsid w:val="00434D81"/>
    <w:rsid w:val="00440E29"/>
    <w:rsid w:val="00445A01"/>
    <w:rsid w:val="00454C05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36CA"/>
    <w:rsid w:val="004D7607"/>
    <w:rsid w:val="005030BB"/>
    <w:rsid w:val="0050644A"/>
    <w:rsid w:val="00537953"/>
    <w:rsid w:val="005454F1"/>
    <w:rsid w:val="005475EE"/>
    <w:rsid w:val="00556547"/>
    <w:rsid w:val="00562C35"/>
    <w:rsid w:val="00562E32"/>
    <w:rsid w:val="005732CA"/>
    <w:rsid w:val="005803E3"/>
    <w:rsid w:val="005813EF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21B56"/>
    <w:rsid w:val="00663BA2"/>
    <w:rsid w:val="006858A7"/>
    <w:rsid w:val="006B0D90"/>
    <w:rsid w:val="006B2173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513C4"/>
    <w:rsid w:val="00765B5D"/>
    <w:rsid w:val="00794A39"/>
    <w:rsid w:val="007B30F9"/>
    <w:rsid w:val="007B421D"/>
    <w:rsid w:val="007C6787"/>
    <w:rsid w:val="007C72CA"/>
    <w:rsid w:val="007D1760"/>
    <w:rsid w:val="007D46F8"/>
    <w:rsid w:val="007D5C79"/>
    <w:rsid w:val="008011DB"/>
    <w:rsid w:val="008112FE"/>
    <w:rsid w:val="00813723"/>
    <w:rsid w:val="0085533D"/>
    <w:rsid w:val="008730C1"/>
    <w:rsid w:val="00874AAA"/>
    <w:rsid w:val="00875BE6"/>
    <w:rsid w:val="008A0AE7"/>
    <w:rsid w:val="008B3399"/>
    <w:rsid w:val="008C3907"/>
    <w:rsid w:val="008C4D57"/>
    <w:rsid w:val="008F1AD2"/>
    <w:rsid w:val="008F5F86"/>
    <w:rsid w:val="00915194"/>
    <w:rsid w:val="00937508"/>
    <w:rsid w:val="00937B87"/>
    <w:rsid w:val="009639EB"/>
    <w:rsid w:val="00965E7F"/>
    <w:rsid w:val="0096719C"/>
    <w:rsid w:val="00977663"/>
    <w:rsid w:val="00990D32"/>
    <w:rsid w:val="0099401B"/>
    <w:rsid w:val="00995ADF"/>
    <w:rsid w:val="009A33BF"/>
    <w:rsid w:val="009A3831"/>
    <w:rsid w:val="009B74F0"/>
    <w:rsid w:val="009D49C5"/>
    <w:rsid w:val="009E23F5"/>
    <w:rsid w:val="009E431C"/>
    <w:rsid w:val="00A06B46"/>
    <w:rsid w:val="00A12397"/>
    <w:rsid w:val="00A12B4B"/>
    <w:rsid w:val="00A309E9"/>
    <w:rsid w:val="00A405D5"/>
    <w:rsid w:val="00A677CF"/>
    <w:rsid w:val="00A73274"/>
    <w:rsid w:val="00A74057"/>
    <w:rsid w:val="00A83830"/>
    <w:rsid w:val="00AA1C24"/>
    <w:rsid w:val="00AA4D2B"/>
    <w:rsid w:val="00AB33CE"/>
    <w:rsid w:val="00AB78D3"/>
    <w:rsid w:val="00AC0C11"/>
    <w:rsid w:val="00AC4224"/>
    <w:rsid w:val="00AD643A"/>
    <w:rsid w:val="00B03744"/>
    <w:rsid w:val="00B1282C"/>
    <w:rsid w:val="00B3200B"/>
    <w:rsid w:val="00B3552F"/>
    <w:rsid w:val="00B43849"/>
    <w:rsid w:val="00B4771F"/>
    <w:rsid w:val="00B47D1F"/>
    <w:rsid w:val="00B53E01"/>
    <w:rsid w:val="00B67DBD"/>
    <w:rsid w:val="00B721DE"/>
    <w:rsid w:val="00B972A9"/>
    <w:rsid w:val="00B975A9"/>
    <w:rsid w:val="00BA26EE"/>
    <w:rsid w:val="00BE27A3"/>
    <w:rsid w:val="00BE5040"/>
    <w:rsid w:val="00BE78FD"/>
    <w:rsid w:val="00BF38AF"/>
    <w:rsid w:val="00C1459D"/>
    <w:rsid w:val="00C16DC6"/>
    <w:rsid w:val="00C24AE7"/>
    <w:rsid w:val="00C35AC8"/>
    <w:rsid w:val="00C40469"/>
    <w:rsid w:val="00C44F4D"/>
    <w:rsid w:val="00C45CB2"/>
    <w:rsid w:val="00C54939"/>
    <w:rsid w:val="00C84573"/>
    <w:rsid w:val="00C87AD1"/>
    <w:rsid w:val="00CA5C4D"/>
    <w:rsid w:val="00CB759A"/>
    <w:rsid w:val="00CC204D"/>
    <w:rsid w:val="00CE0349"/>
    <w:rsid w:val="00D03241"/>
    <w:rsid w:val="00D10320"/>
    <w:rsid w:val="00D20755"/>
    <w:rsid w:val="00D332B9"/>
    <w:rsid w:val="00D376AB"/>
    <w:rsid w:val="00D409A2"/>
    <w:rsid w:val="00D552A5"/>
    <w:rsid w:val="00D573FC"/>
    <w:rsid w:val="00D76C38"/>
    <w:rsid w:val="00D81453"/>
    <w:rsid w:val="00DA2E73"/>
    <w:rsid w:val="00DA525E"/>
    <w:rsid w:val="00DB58D8"/>
    <w:rsid w:val="00DB7C62"/>
    <w:rsid w:val="00DC16A5"/>
    <w:rsid w:val="00DC5082"/>
    <w:rsid w:val="00DD67C0"/>
    <w:rsid w:val="00E022A7"/>
    <w:rsid w:val="00E051BD"/>
    <w:rsid w:val="00E40C64"/>
    <w:rsid w:val="00E4235B"/>
    <w:rsid w:val="00E52DD3"/>
    <w:rsid w:val="00E5380C"/>
    <w:rsid w:val="00E53CC2"/>
    <w:rsid w:val="00E646A1"/>
    <w:rsid w:val="00E76872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33A26"/>
    <w:rsid w:val="00F4058A"/>
    <w:rsid w:val="00F516A0"/>
    <w:rsid w:val="00F60A81"/>
    <w:rsid w:val="00F62928"/>
    <w:rsid w:val="00F64B62"/>
    <w:rsid w:val="00F7657B"/>
    <w:rsid w:val="00F84BEE"/>
    <w:rsid w:val="00FA0B8C"/>
    <w:rsid w:val="00FB2632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9562A73"/>
  <w15:chartTrackingRefBased/>
  <w15:docId w15:val="{5F99FEC6-CECA-4B2D-8308-1448F02A3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uiPriority w:val="9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9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9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9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uiPriority w:val="99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rsid w:val="00D409A2"/>
    <w:rPr>
      <w:b/>
      <w:bCs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9"/>
    <w:rsid w:val="00D409A2"/>
    <w:rPr>
      <w:b/>
      <w:bCs/>
      <w:sz w:val="18"/>
      <w:szCs w:val="24"/>
      <w:lang w:eastAsia="ar-SA"/>
    </w:rPr>
  </w:style>
  <w:style w:type="character" w:customStyle="1" w:styleId="text3">
    <w:name w:val="text3"/>
    <w:uiPriority w:val="99"/>
    <w:rsid w:val="00537953"/>
    <w:rPr>
      <w:rFonts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7B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bert.kaminski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DD780C21-121B-4C41-AC9C-5857F7DBC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610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Anna Zab�ocka-Kluczka</cp:lastModifiedBy>
  <cp:revision>7</cp:revision>
  <cp:lastPrinted>2019-01-14T10:42:00Z</cp:lastPrinted>
  <dcterms:created xsi:type="dcterms:W3CDTF">2021-02-04T10:03:00Z</dcterms:created>
  <dcterms:modified xsi:type="dcterms:W3CDTF">2021-02-10T15:37:00Z</dcterms:modified>
</cp:coreProperties>
</file>